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41A" w:rsidRDefault="008B0934" w:rsidP="00197ACE">
      <w:pPr>
        <w:spacing w:line="36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C5B98">
        <w:rPr>
          <w:rFonts w:ascii="Arial Unicode MS" w:eastAsia="Arial Unicode MS" w:hAnsi="Arial Unicode MS" w:cs="Arial Unicode MS"/>
          <w:b/>
          <w:sz w:val="24"/>
          <w:szCs w:val="24"/>
        </w:rPr>
        <w:t>KYAMBOGO UNIVERSITY STAFF PETITION TO</w:t>
      </w:r>
      <w:r w:rsidR="008A69CC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2E1C38">
        <w:rPr>
          <w:rFonts w:ascii="Arial Unicode MS" w:eastAsia="Arial Unicode MS" w:hAnsi="Arial Unicode MS" w:cs="Arial Unicode MS"/>
          <w:b/>
          <w:sz w:val="24"/>
          <w:szCs w:val="24"/>
        </w:rPr>
        <w:t xml:space="preserve">CHAIRPERSON </w:t>
      </w:r>
      <w:r w:rsidR="002E1C38" w:rsidRPr="000C5B98">
        <w:rPr>
          <w:rFonts w:ascii="Arial Unicode MS" w:eastAsia="Arial Unicode MS" w:hAnsi="Arial Unicode MS" w:cs="Arial Unicode MS"/>
          <w:b/>
          <w:sz w:val="24"/>
          <w:szCs w:val="24"/>
        </w:rPr>
        <w:t>UNIVERSITY</w:t>
      </w:r>
      <w:r w:rsidRPr="000C5B98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8A69CC">
        <w:rPr>
          <w:rFonts w:ascii="Arial Unicode MS" w:eastAsia="Arial Unicode MS" w:hAnsi="Arial Unicode MS" w:cs="Arial Unicode MS"/>
          <w:b/>
          <w:sz w:val="24"/>
          <w:szCs w:val="24"/>
        </w:rPr>
        <w:t xml:space="preserve">GOVERNING </w:t>
      </w:r>
      <w:r w:rsidRPr="000C5B98">
        <w:rPr>
          <w:rFonts w:ascii="Arial Unicode MS" w:eastAsia="Arial Unicode MS" w:hAnsi="Arial Unicode MS" w:cs="Arial Unicode MS"/>
          <w:b/>
          <w:sz w:val="24"/>
          <w:szCs w:val="24"/>
        </w:rPr>
        <w:t>COUNCIL OVER VALIDATION/VERIFICATION</w:t>
      </w:r>
    </w:p>
    <w:p w:rsidR="003E5175" w:rsidRDefault="003E5175" w:rsidP="00197ACE">
      <w:pPr>
        <w:spacing w:line="36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Re:</w:t>
      </w:r>
      <w:r w:rsidR="00681A4B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197ACE">
        <w:rPr>
          <w:rFonts w:ascii="Arial Unicode MS" w:eastAsia="Arial Unicode MS" w:hAnsi="Arial Unicode MS" w:cs="Arial Unicode MS"/>
          <w:b/>
          <w:sz w:val="24"/>
          <w:szCs w:val="24"/>
        </w:rPr>
        <w:t>The Secretary</w:t>
      </w:r>
      <w:r w:rsidR="00681A4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97ACE">
        <w:rPr>
          <w:rFonts w:ascii="Arial Unicode MS" w:eastAsia="Arial Unicode MS" w:hAnsi="Arial Unicode MS" w:cs="Arial Unicode MS"/>
          <w:b/>
          <w:sz w:val="24"/>
          <w:szCs w:val="24"/>
        </w:rPr>
        <w:t>,Kyambogo University Governing Council</w:t>
      </w:r>
    </w:p>
    <w:p w:rsidR="00197ACE" w:rsidRPr="000C5B98" w:rsidRDefault="00197ACE" w:rsidP="00197ACE">
      <w:pPr>
        <w:spacing w:line="36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PETITION:</w:t>
      </w:r>
    </w:p>
    <w:p w:rsidR="008B0934" w:rsidRPr="003C41F3" w:rsidRDefault="008B0934" w:rsidP="00197AC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3C41F3">
        <w:rPr>
          <w:rFonts w:ascii="Arial Unicode MS" w:eastAsia="Arial Unicode MS" w:hAnsi="Arial Unicode MS" w:cs="Arial Unicode MS"/>
          <w:sz w:val="24"/>
          <w:szCs w:val="24"/>
        </w:rPr>
        <w:t>We the humble petitioners are adult Ugandans with sound minds and are Kyambogo university employees.</w:t>
      </w:r>
    </w:p>
    <w:p w:rsidR="008B0934" w:rsidRPr="003C41F3" w:rsidRDefault="008A69CC" w:rsidP="00197AC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We t</w:t>
      </w:r>
      <w:r w:rsidR="008B0934" w:rsidRPr="003C41F3">
        <w:rPr>
          <w:rFonts w:ascii="Arial Unicode MS" w:eastAsia="Arial Unicode MS" w:hAnsi="Arial Unicode MS" w:cs="Arial Unicode MS"/>
          <w:sz w:val="24"/>
          <w:szCs w:val="24"/>
        </w:rPr>
        <w:t>he petitioners are adult Ugandans of sound minds and whose address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for the purpose </w:t>
      </w:r>
      <w:r w:rsidR="00D42C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B0934"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 of this petition is Kyambogo </w:t>
      </w:r>
      <w:r w:rsidR="000C5B98" w:rsidRPr="003C41F3">
        <w:rPr>
          <w:rFonts w:ascii="Arial Unicode MS" w:eastAsia="Arial Unicode MS" w:hAnsi="Arial Unicode MS" w:cs="Arial Unicode MS"/>
          <w:sz w:val="24"/>
          <w:szCs w:val="24"/>
        </w:rPr>
        <w:t>University</w:t>
      </w:r>
      <w:r w:rsidR="000C5B98">
        <w:rPr>
          <w:rFonts w:ascii="Arial Unicode MS" w:eastAsia="Arial Unicode MS" w:hAnsi="Arial Unicode MS" w:cs="Arial Unicode MS"/>
          <w:sz w:val="24"/>
          <w:szCs w:val="24"/>
        </w:rPr>
        <w:t>, Kampala-U</w:t>
      </w:r>
      <w:r w:rsidR="008B0934" w:rsidRPr="003C41F3">
        <w:rPr>
          <w:rFonts w:ascii="Arial Unicode MS" w:eastAsia="Arial Unicode MS" w:hAnsi="Arial Unicode MS" w:cs="Arial Unicode MS"/>
          <w:sz w:val="24"/>
          <w:szCs w:val="24"/>
        </w:rPr>
        <w:t>ganda.</w:t>
      </w:r>
    </w:p>
    <w:p w:rsidR="008B0934" w:rsidRDefault="008B0934" w:rsidP="00197AC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The humble petitioners state that they were </w:t>
      </w:r>
      <w:r w:rsidR="000C5B98" w:rsidRPr="003C41F3">
        <w:rPr>
          <w:rFonts w:ascii="Arial Unicode MS" w:eastAsia="Arial Unicode MS" w:hAnsi="Arial Unicode MS" w:cs="Arial Unicode MS"/>
          <w:sz w:val="24"/>
          <w:szCs w:val="24"/>
        </w:rPr>
        <w:t>integrated</w:t>
      </w:r>
      <w:r w:rsidR="00185C49">
        <w:rPr>
          <w:rFonts w:ascii="Arial Unicode MS" w:eastAsia="Arial Unicode MS" w:hAnsi="Arial Unicode MS" w:cs="Arial Unicode MS"/>
          <w:sz w:val="24"/>
          <w:szCs w:val="24"/>
        </w:rPr>
        <w:t xml:space="preserve"> into Kyambogo U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niversity service by public service, a </w:t>
      </w:r>
      <w:r w:rsidRPr="00EB31FD">
        <w:rPr>
          <w:rFonts w:ascii="Arial Unicode MS" w:eastAsia="Arial Unicode MS" w:hAnsi="Arial Unicode MS" w:cs="Arial Unicode MS"/>
          <w:b/>
          <w:sz w:val="24"/>
          <w:szCs w:val="24"/>
        </w:rPr>
        <w:t>neutral and competent body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572274" w:rsidRDefault="00D42C29" w:rsidP="00197AC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The petitioners state that the integration was done after a</w:t>
      </w:r>
      <w:r w:rsidR="00572274">
        <w:rPr>
          <w:rFonts w:ascii="Arial Unicode MS" w:eastAsia="Arial Unicode MS" w:hAnsi="Arial Unicode MS" w:cs="Arial Unicode MS"/>
          <w:sz w:val="24"/>
          <w:szCs w:val="24"/>
        </w:rPr>
        <w:t xml:space="preserve"> validation in 2006 after which integration letters were issued to each staff members to appoint them into Kyambogo University</w:t>
      </w:r>
      <w:r w:rsidR="00EB31FD">
        <w:rPr>
          <w:rFonts w:ascii="Arial Unicode MS" w:eastAsia="Arial Unicode MS" w:hAnsi="Arial Unicode MS" w:cs="Arial Unicode MS"/>
          <w:sz w:val="24"/>
          <w:szCs w:val="24"/>
        </w:rPr>
        <w:t xml:space="preserve"> service</w:t>
      </w:r>
      <w:r w:rsidR="00572274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D42C29" w:rsidRPr="003C41F3" w:rsidRDefault="00572274" w:rsidP="00197AC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The petitioners state that a</w:t>
      </w:r>
      <w:r w:rsidR="00D42C29">
        <w:rPr>
          <w:rFonts w:ascii="Arial Unicode MS" w:eastAsia="Arial Unicode MS" w:hAnsi="Arial Unicode MS" w:cs="Arial Unicode MS"/>
          <w:sz w:val="24"/>
          <w:szCs w:val="24"/>
        </w:rPr>
        <w:t xml:space="preserve"> general verification </w:t>
      </w:r>
      <w:r>
        <w:rPr>
          <w:rFonts w:ascii="Arial Unicode MS" w:eastAsia="Arial Unicode MS" w:hAnsi="Arial Unicode MS" w:cs="Arial Unicode MS"/>
          <w:sz w:val="24"/>
          <w:szCs w:val="24"/>
        </w:rPr>
        <w:t>was then carried out by Public</w:t>
      </w:r>
      <w:r w:rsidR="00D42C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Service Commission in the year 2014 </w:t>
      </w:r>
      <w:r w:rsidR="00EB31FD">
        <w:rPr>
          <w:rFonts w:ascii="Arial Unicode MS" w:eastAsia="Arial Unicode MS" w:hAnsi="Arial Unicode MS" w:cs="Arial Unicode MS"/>
          <w:sz w:val="24"/>
          <w:szCs w:val="24"/>
        </w:rPr>
        <w:t>w</w:t>
      </w:r>
      <w:r w:rsidR="00D42C29">
        <w:rPr>
          <w:rFonts w:ascii="Arial Unicode MS" w:eastAsia="Arial Unicode MS" w:hAnsi="Arial Unicode MS" w:cs="Arial Unicode MS"/>
          <w:sz w:val="24"/>
          <w:szCs w:val="24"/>
        </w:rPr>
        <w:t xml:space="preserve">here all employees </w:t>
      </w:r>
      <w:r w:rsidR="00BA07F5">
        <w:rPr>
          <w:rFonts w:ascii="Arial Unicode MS" w:eastAsia="Arial Unicode MS" w:hAnsi="Arial Unicode MS" w:cs="Arial Unicode MS"/>
          <w:sz w:val="24"/>
          <w:szCs w:val="24"/>
        </w:rPr>
        <w:t>were the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n given </w:t>
      </w:r>
      <w:r w:rsidR="00BA07F5">
        <w:rPr>
          <w:rFonts w:ascii="Arial Unicode MS" w:eastAsia="Arial Unicode MS" w:hAnsi="Arial Unicode MS" w:cs="Arial Unicode MS"/>
          <w:sz w:val="24"/>
          <w:szCs w:val="24"/>
        </w:rPr>
        <w:t xml:space="preserve">Government Employee cards indicating the </w:t>
      </w:r>
      <w:r w:rsidR="00BA07F5" w:rsidRPr="00BA07F5">
        <w:rPr>
          <w:rFonts w:ascii="Arial Unicode MS" w:eastAsia="Arial Unicode MS" w:hAnsi="Arial Unicode MS" w:cs="Arial Unicode MS"/>
          <w:b/>
          <w:sz w:val="24"/>
          <w:szCs w:val="24"/>
        </w:rPr>
        <w:t>IPPS</w:t>
      </w:r>
      <w:r w:rsidR="00BA07F5">
        <w:rPr>
          <w:rFonts w:ascii="Arial Unicode MS" w:eastAsia="Arial Unicode MS" w:hAnsi="Arial Unicode MS" w:cs="Arial Unicode MS"/>
          <w:sz w:val="24"/>
          <w:szCs w:val="24"/>
        </w:rPr>
        <w:t xml:space="preserve"> numbers for each staff member.</w:t>
      </w:r>
    </w:p>
    <w:p w:rsidR="008B0934" w:rsidRPr="003C41F3" w:rsidRDefault="008B0934" w:rsidP="00197AC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The humble petitioners state that around January 2022, the vice chancellor came up with a call for validation which had no legal backing, </w:t>
      </w:r>
      <w:r w:rsidR="000C5B98" w:rsidRPr="003C41F3">
        <w:rPr>
          <w:rFonts w:ascii="Arial Unicode MS" w:eastAsia="Arial Unicode MS" w:hAnsi="Arial Unicode MS" w:cs="Arial Unicode MS"/>
          <w:sz w:val="24"/>
          <w:szCs w:val="24"/>
        </w:rPr>
        <w:t>allegedly</w:t>
      </w:r>
      <w:r w:rsidR="000C5B9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>for accountability purposes.</w:t>
      </w:r>
    </w:p>
    <w:p w:rsidR="008B0934" w:rsidRPr="003C41F3" w:rsidRDefault="008B0934" w:rsidP="00197AC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The humble petitioners who are employees of the university on permanent terms are now being subjected to forceful interviews by their fellow staffs </w:t>
      </w:r>
      <w:r w:rsidR="00BA07F5" w:rsidRPr="003C41F3">
        <w:rPr>
          <w:rFonts w:ascii="Arial Unicode MS" w:eastAsia="Arial Unicode MS" w:hAnsi="Arial Unicode MS" w:cs="Arial Unicode MS"/>
          <w:sz w:val="24"/>
          <w:szCs w:val="24"/>
        </w:rPr>
        <w:t>that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 are </w:t>
      </w:r>
      <w:r w:rsidR="00F93302" w:rsidRPr="003C41F3">
        <w:rPr>
          <w:rFonts w:ascii="Arial Unicode MS" w:eastAsia="Arial Unicode MS" w:hAnsi="Arial Unicode MS" w:cs="Arial Unicode MS"/>
          <w:sz w:val="24"/>
          <w:szCs w:val="24"/>
        </w:rPr>
        <w:t>handpicked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 by the vice chancellor</w:t>
      </w:r>
      <w:r w:rsidR="00F9330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>(Proff</w:t>
      </w:r>
      <w:r w:rsidR="003C41F3" w:rsidRPr="003C41F3">
        <w:rPr>
          <w:rFonts w:ascii="Arial Unicode MS" w:eastAsia="Arial Unicode MS" w:hAnsi="Arial Unicode MS" w:cs="Arial Unicode MS"/>
          <w:sz w:val="24"/>
          <w:szCs w:val="24"/>
        </w:rPr>
        <w:t>. Eli Katunguka) to accomplish his hidden mission.</w:t>
      </w:r>
    </w:p>
    <w:p w:rsidR="003C41F3" w:rsidRPr="003C41F3" w:rsidRDefault="003C41F3" w:rsidP="00197AC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3C41F3">
        <w:rPr>
          <w:rFonts w:ascii="Arial Unicode MS" w:eastAsia="Arial Unicode MS" w:hAnsi="Arial Unicode MS" w:cs="Arial Unicode MS"/>
          <w:sz w:val="24"/>
          <w:szCs w:val="24"/>
        </w:rPr>
        <w:t>The petitioners state that, the exercise if allowed to proceed</w:t>
      </w:r>
      <w:r w:rsidR="000C5B9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>wi</w:t>
      </w:r>
      <w:r w:rsidR="000C5B98">
        <w:rPr>
          <w:rFonts w:ascii="Arial Unicode MS" w:eastAsia="Arial Unicode MS" w:hAnsi="Arial Unicode MS" w:cs="Arial Unicode MS"/>
          <w:sz w:val="24"/>
          <w:szCs w:val="24"/>
        </w:rPr>
        <w:t>l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>l affect their retirement benefits.</w:t>
      </w:r>
    </w:p>
    <w:p w:rsidR="003C41F3" w:rsidRDefault="003C41F3" w:rsidP="00197AC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The petitioners state that the </w:t>
      </w:r>
      <w:r w:rsidR="00F93302" w:rsidRPr="003C41F3">
        <w:rPr>
          <w:rFonts w:ascii="Arial Unicode MS" w:eastAsia="Arial Unicode MS" w:hAnsi="Arial Unicode MS" w:cs="Arial Unicode MS"/>
          <w:sz w:val="24"/>
          <w:szCs w:val="24"/>
        </w:rPr>
        <w:t>alleged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 new </w:t>
      </w:r>
      <w:r w:rsidRPr="004119CF">
        <w:rPr>
          <w:rFonts w:ascii="Arial Unicode MS" w:eastAsia="Arial Unicode MS" w:hAnsi="Arial Unicode MS" w:cs="Arial Unicode MS"/>
          <w:b/>
          <w:sz w:val="24"/>
          <w:szCs w:val="24"/>
        </w:rPr>
        <w:t>structure</w:t>
      </w:r>
      <w:r w:rsidR="00185C49" w:rsidRPr="004119CF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185C49">
        <w:rPr>
          <w:rFonts w:ascii="Arial Unicode MS" w:eastAsia="Arial Unicode MS" w:hAnsi="Arial Unicode MS" w:cs="Arial Unicode MS"/>
          <w:sz w:val="24"/>
          <w:szCs w:val="24"/>
        </w:rPr>
        <w:t>which</w:t>
      </w:r>
      <w:r w:rsidR="00EB31FD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185C4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4119CF">
        <w:rPr>
          <w:rFonts w:ascii="Arial Unicode MS" w:eastAsia="Arial Unicode MS" w:hAnsi="Arial Unicode MS" w:cs="Arial Unicode MS"/>
          <w:sz w:val="24"/>
          <w:szCs w:val="24"/>
        </w:rPr>
        <w:t xml:space="preserve">the  </w:t>
      </w:r>
      <w:r w:rsidR="004119CF" w:rsidRPr="00EB31FD">
        <w:rPr>
          <w:rFonts w:ascii="Arial Unicode MS" w:eastAsia="Arial Unicode MS" w:hAnsi="Arial Unicode MS" w:cs="Arial Unicode MS"/>
          <w:b/>
          <w:sz w:val="24"/>
          <w:szCs w:val="24"/>
        </w:rPr>
        <w:t>Restructuring Implementation Committee(</w:t>
      </w:r>
      <w:r w:rsidR="004119CF" w:rsidRPr="004119CF">
        <w:rPr>
          <w:rFonts w:ascii="Arial Unicode MS" w:eastAsia="Arial Unicode MS" w:hAnsi="Arial Unicode MS" w:cs="Arial Unicode MS"/>
          <w:b/>
          <w:sz w:val="24"/>
          <w:szCs w:val="24"/>
        </w:rPr>
        <w:t>RIC</w:t>
      </w:r>
      <w:r w:rsidR="004119CF">
        <w:rPr>
          <w:rFonts w:ascii="Arial Unicode MS" w:eastAsia="Arial Unicode MS" w:hAnsi="Arial Unicode MS" w:cs="Arial Unicode MS"/>
          <w:sz w:val="24"/>
          <w:szCs w:val="24"/>
        </w:rPr>
        <w:t>) , headed by Professor Eli Katuguka ,</w:t>
      </w:r>
      <w:r w:rsidR="00185C49">
        <w:rPr>
          <w:rFonts w:ascii="Arial Unicode MS" w:eastAsia="Arial Unicode MS" w:hAnsi="Arial Unicode MS" w:cs="Arial Unicode MS"/>
          <w:sz w:val="24"/>
          <w:szCs w:val="24"/>
        </w:rPr>
        <w:t xml:space="preserve"> claim, they want to integrate people into, has </w:t>
      </w:r>
      <w:r w:rsidR="00EB31FD">
        <w:rPr>
          <w:rFonts w:ascii="Arial Unicode MS" w:eastAsia="Arial Unicode MS" w:hAnsi="Arial Unicode MS" w:cs="Arial Unicode MS"/>
          <w:sz w:val="24"/>
          <w:szCs w:val="24"/>
        </w:rPr>
        <w:t xml:space="preserve">never been brought to the staff members </w:t>
      </w:r>
      <w:r w:rsidR="00F93302" w:rsidRPr="003C41F3">
        <w:rPr>
          <w:rFonts w:ascii="Arial Unicode MS" w:eastAsia="Arial Unicode MS" w:hAnsi="Arial Unicode MS" w:cs="Arial Unicode MS"/>
          <w:sz w:val="24"/>
          <w:szCs w:val="24"/>
        </w:rPr>
        <w:t>knowledge,</w:t>
      </w:r>
      <w:r w:rsidR="00F93302">
        <w:rPr>
          <w:rFonts w:ascii="Arial Unicode MS" w:eastAsia="Arial Unicode MS" w:hAnsi="Arial Unicode MS" w:cs="Arial Unicode MS"/>
          <w:sz w:val="24"/>
          <w:szCs w:val="24"/>
        </w:rPr>
        <w:t xml:space="preserve"> not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 even th</w:t>
      </w:r>
      <w:r w:rsidR="00185C49">
        <w:rPr>
          <w:rFonts w:ascii="Arial Unicode MS" w:eastAsia="Arial Unicode MS" w:hAnsi="Arial Unicode MS" w:cs="Arial Unicode MS"/>
          <w:sz w:val="24"/>
          <w:szCs w:val="24"/>
        </w:rPr>
        <w:t>rough the</w:t>
      </w:r>
      <w:r w:rsidR="00EB31FD">
        <w:rPr>
          <w:rFonts w:ascii="Arial Unicode MS" w:eastAsia="Arial Unicode MS" w:hAnsi="Arial Unicode MS" w:cs="Arial Unicode MS"/>
          <w:sz w:val="24"/>
          <w:szCs w:val="24"/>
        </w:rPr>
        <w:t>eir</w:t>
      </w:r>
      <w:r w:rsidR="00AD4DE3">
        <w:rPr>
          <w:rFonts w:ascii="Arial Unicode MS" w:eastAsia="Arial Unicode MS" w:hAnsi="Arial Unicode MS" w:cs="Arial Unicode MS"/>
          <w:sz w:val="24"/>
          <w:szCs w:val="24"/>
        </w:rPr>
        <w:t xml:space="preserve"> staff representatives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5E2975" w:rsidRDefault="00BA07F5" w:rsidP="00197AC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The petitioners state that throughout the time when professor Eli Katuguka </w:t>
      </w:r>
      <w:r w:rsidR="005E297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4119CF">
        <w:rPr>
          <w:rFonts w:ascii="Arial Unicode MS" w:eastAsia="Arial Unicode MS" w:hAnsi="Arial Unicode MS" w:cs="Arial Unicode MS"/>
          <w:sz w:val="24"/>
          <w:szCs w:val="24"/>
        </w:rPr>
        <w:t>h</w:t>
      </w:r>
      <w:r w:rsidR="005E2975">
        <w:rPr>
          <w:rFonts w:ascii="Arial Unicode MS" w:eastAsia="Arial Unicode MS" w:hAnsi="Arial Unicode MS" w:cs="Arial Unicode MS"/>
          <w:sz w:val="24"/>
          <w:szCs w:val="24"/>
        </w:rPr>
        <w:t>as</w:t>
      </w:r>
      <w:r w:rsidR="004119CF">
        <w:rPr>
          <w:rFonts w:ascii="Arial Unicode MS" w:eastAsia="Arial Unicode MS" w:hAnsi="Arial Unicode MS" w:cs="Arial Unicode MS"/>
          <w:sz w:val="24"/>
          <w:szCs w:val="24"/>
        </w:rPr>
        <w:t xml:space="preserve"> been</w:t>
      </w:r>
      <w:r w:rsidR="005E2975">
        <w:rPr>
          <w:rFonts w:ascii="Arial Unicode MS" w:eastAsia="Arial Unicode MS" w:hAnsi="Arial Unicode MS" w:cs="Arial Unicode MS"/>
          <w:sz w:val="24"/>
          <w:szCs w:val="24"/>
        </w:rPr>
        <w:t xml:space="preserve"> the Vice Chancellor</w:t>
      </w:r>
      <w:r w:rsidR="004119CF">
        <w:rPr>
          <w:rFonts w:ascii="Arial Unicode MS" w:eastAsia="Arial Unicode MS" w:hAnsi="Arial Unicode MS" w:cs="Arial Unicode MS"/>
          <w:sz w:val="24"/>
          <w:szCs w:val="24"/>
        </w:rPr>
        <w:t xml:space="preserve"> of Kyambogo University</w:t>
      </w:r>
      <w:r w:rsidR="005E2975">
        <w:rPr>
          <w:rFonts w:ascii="Arial Unicode MS" w:eastAsia="Arial Unicode MS" w:hAnsi="Arial Unicode MS" w:cs="Arial Unicode MS"/>
          <w:sz w:val="24"/>
          <w:szCs w:val="24"/>
        </w:rPr>
        <w:t xml:space="preserve"> ,a lot of mess has been going on which hurts the staffs :-</w:t>
      </w:r>
    </w:p>
    <w:p w:rsidR="00BA07F5" w:rsidRDefault="005E2975" w:rsidP="00197ACE">
      <w:pPr>
        <w:pStyle w:val="ListParagraph"/>
        <w:numPr>
          <w:ilvl w:val="1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Top mana</w:t>
      </w:r>
      <w:r w:rsidR="00EB31FD">
        <w:rPr>
          <w:rFonts w:ascii="Arial Unicode MS" w:eastAsia="Arial Unicode MS" w:hAnsi="Arial Unicode MS" w:cs="Arial Unicode MS"/>
          <w:sz w:val="24"/>
          <w:szCs w:val="24"/>
        </w:rPr>
        <w:t>gement of kyambogo University have been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making decisions without looking at policy documents such as Human resource </w:t>
      </w:r>
      <w:r w:rsidR="00AD4DE3">
        <w:rPr>
          <w:rFonts w:ascii="Arial Unicode MS" w:eastAsia="Arial Unicode MS" w:hAnsi="Arial Unicode MS" w:cs="Arial Unicode MS"/>
          <w:sz w:val="24"/>
          <w:szCs w:val="24"/>
        </w:rPr>
        <w:t>Manual, Public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and other tertiary institution act and Public Service standing order</w:t>
      </w:r>
      <w:r w:rsidR="00795360">
        <w:rPr>
          <w:rFonts w:ascii="Arial Unicode MS" w:eastAsia="Arial Unicode MS" w:hAnsi="Arial Unicode MS" w:cs="Arial Unicode MS"/>
          <w:sz w:val="24"/>
          <w:szCs w:val="24"/>
        </w:rPr>
        <w:t xml:space="preserve"> , instead their decisions only fitted their intentions without legal backing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8424AE" w:rsidRDefault="008424AE" w:rsidP="00197ACE">
      <w:pPr>
        <w:pStyle w:val="ListParagraph"/>
        <w:numPr>
          <w:ilvl w:val="1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There are positions in the </w:t>
      </w:r>
      <w:r w:rsidR="00AD4DE3">
        <w:rPr>
          <w:rFonts w:ascii="Arial Unicode MS" w:eastAsia="Arial Unicode MS" w:hAnsi="Arial Unicode MS" w:cs="Arial Unicode MS"/>
          <w:sz w:val="24"/>
          <w:szCs w:val="24"/>
        </w:rPr>
        <w:t>University employment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structure </w:t>
      </w:r>
      <w:r w:rsidR="004119CF">
        <w:rPr>
          <w:rFonts w:ascii="Arial Unicode MS" w:eastAsia="Arial Unicode MS" w:hAnsi="Arial Unicode MS" w:cs="Arial Unicode MS"/>
          <w:sz w:val="24"/>
          <w:szCs w:val="24"/>
        </w:rPr>
        <w:t>which have many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>scales created</w:t>
      </w:r>
      <w:r w:rsidR="004119CF">
        <w:rPr>
          <w:rFonts w:ascii="Arial Unicode MS" w:eastAsia="Arial Unicode MS" w:hAnsi="Arial Unicode MS" w:cs="Arial Unicode MS"/>
          <w:sz w:val="24"/>
          <w:szCs w:val="24"/>
        </w:rPr>
        <w:t xml:space="preserve"> by people in top management</w:t>
      </w:r>
      <w:r w:rsidR="00E73510">
        <w:rPr>
          <w:rFonts w:ascii="Arial Unicode MS" w:eastAsia="Arial Unicode MS" w:hAnsi="Arial Unicode MS" w:cs="Arial Unicode MS"/>
          <w:sz w:val="24"/>
          <w:szCs w:val="24"/>
        </w:rPr>
        <w:t xml:space="preserve"> to fit their </w:t>
      </w:r>
      <w:r w:rsidR="00DD112A">
        <w:rPr>
          <w:rFonts w:ascii="Arial Unicode MS" w:eastAsia="Arial Unicode MS" w:hAnsi="Arial Unicode MS" w:cs="Arial Unicode MS"/>
          <w:sz w:val="24"/>
          <w:szCs w:val="24"/>
        </w:rPr>
        <w:t>purpose, and</w:t>
      </w:r>
      <w:r w:rsidR="00643E99">
        <w:rPr>
          <w:rFonts w:ascii="Arial Unicode MS" w:eastAsia="Arial Unicode MS" w:hAnsi="Arial Unicode MS" w:cs="Arial Unicode MS"/>
          <w:sz w:val="24"/>
          <w:szCs w:val="24"/>
        </w:rPr>
        <w:t xml:space="preserve"> they choose who to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 xml:space="preserve"> fit where without following the expected</w:t>
      </w:r>
      <w:r w:rsidR="00643E99">
        <w:rPr>
          <w:rFonts w:ascii="Arial Unicode MS" w:eastAsia="Arial Unicode MS" w:hAnsi="Arial Unicode MS" w:cs="Arial Unicode MS"/>
          <w:sz w:val="24"/>
          <w:szCs w:val="24"/>
        </w:rPr>
        <w:t xml:space="preserve"> law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8424AE" w:rsidRDefault="008424AE" w:rsidP="00197ACE">
      <w:pPr>
        <w:pStyle w:val="ListParagraph"/>
        <w:numPr>
          <w:ilvl w:val="1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Some positions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 xml:space="preserve"> created by top management</w:t>
      </w:r>
      <w:r w:rsidR="00E73510">
        <w:rPr>
          <w:rFonts w:ascii="Arial Unicode MS" w:eastAsia="Arial Unicode MS" w:hAnsi="Arial Unicode MS" w:cs="Arial Unicode MS"/>
          <w:sz w:val="24"/>
          <w:szCs w:val="24"/>
        </w:rPr>
        <w:t xml:space="preserve"> do not exist </w:t>
      </w:r>
      <w:r w:rsidR="00AD4DE3">
        <w:rPr>
          <w:rFonts w:ascii="Arial Unicode MS" w:eastAsia="Arial Unicode MS" w:hAnsi="Arial Unicode MS" w:cs="Arial Unicode MS"/>
          <w:sz w:val="24"/>
          <w:szCs w:val="24"/>
        </w:rPr>
        <w:t xml:space="preserve">in </w:t>
      </w:r>
      <w:r w:rsidR="00E73510">
        <w:rPr>
          <w:rFonts w:ascii="Arial Unicode MS" w:eastAsia="Arial Unicode MS" w:hAnsi="Arial Unicode MS" w:cs="Arial Unicode MS"/>
          <w:sz w:val="24"/>
          <w:szCs w:val="24"/>
        </w:rPr>
        <w:t>the</w:t>
      </w:r>
      <w:r w:rsidR="00643E99">
        <w:rPr>
          <w:rFonts w:ascii="Arial Unicode MS" w:eastAsia="Arial Unicode MS" w:hAnsi="Arial Unicode MS" w:cs="Arial Unicode MS"/>
          <w:sz w:val="24"/>
          <w:szCs w:val="24"/>
        </w:rPr>
        <w:t xml:space="preserve"> Kyambogo </w:t>
      </w:r>
      <w:r w:rsidR="00DD112A">
        <w:rPr>
          <w:rFonts w:ascii="Arial Unicode MS" w:eastAsia="Arial Unicode MS" w:hAnsi="Arial Unicode MS" w:cs="Arial Unicode MS"/>
          <w:sz w:val="24"/>
          <w:szCs w:val="24"/>
        </w:rPr>
        <w:t>University Human</w:t>
      </w:r>
      <w:r w:rsidR="00E73510">
        <w:rPr>
          <w:rFonts w:ascii="Arial Unicode MS" w:eastAsia="Arial Unicode MS" w:hAnsi="Arial Unicode MS" w:cs="Arial Unicode MS"/>
          <w:sz w:val="24"/>
          <w:szCs w:val="24"/>
        </w:rPr>
        <w:t xml:space="preserve"> Resource Manual</w:t>
      </w:r>
      <w:r w:rsidR="00643E99">
        <w:rPr>
          <w:rFonts w:ascii="Arial Unicode MS" w:eastAsia="Arial Unicode MS" w:hAnsi="Arial Unicode MS" w:cs="Arial Unicode MS"/>
          <w:sz w:val="24"/>
          <w:szCs w:val="24"/>
        </w:rPr>
        <w:t xml:space="preserve"> and they employ people in these positions the way they want</w:t>
      </w:r>
      <w:r w:rsidR="00795360">
        <w:rPr>
          <w:rFonts w:ascii="Arial Unicode MS" w:eastAsia="Arial Unicode MS" w:hAnsi="Arial Unicode MS" w:cs="Arial Unicode MS"/>
          <w:sz w:val="24"/>
          <w:szCs w:val="24"/>
        </w:rPr>
        <w:t xml:space="preserve"> without following the legal procedures</w:t>
      </w:r>
      <w:r w:rsidR="00E7351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E73510" w:rsidRPr="003C41F3" w:rsidRDefault="00E73510" w:rsidP="00197ACE">
      <w:pPr>
        <w:pStyle w:val="ListParagraph"/>
        <w:ind w:left="1080"/>
        <w:rPr>
          <w:rFonts w:ascii="Arial Unicode MS" w:eastAsia="Arial Unicode MS" w:hAnsi="Arial Unicode MS" w:cs="Arial Unicode MS"/>
          <w:sz w:val="24"/>
          <w:szCs w:val="24"/>
        </w:rPr>
      </w:pPr>
    </w:p>
    <w:p w:rsidR="00DD112A" w:rsidRDefault="0054656B" w:rsidP="00197ACE">
      <w:pPr>
        <w:pStyle w:val="ListParagraph"/>
        <w:numPr>
          <w:ilvl w:val="0"/>
          <w:numId w:val="1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We 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>t</w:t>
      </w:r>
      <w:r w:rsidR="00DD112A">
        <w:rPr>
          <w:rFonts w:ascii="Arial Unicode MS" w:eastAsia="Arial Unicode MS" w:hAnsi="Arial Unicode MS" w:cs="Arial Unicode MS"/>
          <w:sz w:val="24"/>
          <w:szCs w:val="24"/>
        </w:rPr>
        <w:t xml:space="preserve">he humble petitioners state that Validation without hidden motives is done to all </w:t>
      </w:r>
      <w:r w:rsidR="009B3081">
        <w:rPr>
          <w:rFonts w:ascii="Arial Unicode MS" w:eastAsia="Arial Unicode MS" w:hAnsi="Arial Unicode MS" w:cs="Arial Unicode MS"/>
          <w:sz w:val="24"/>
          <w:szCs w:val="24"/>
        </w:rPr>
        <w:t>staff members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by an </w:t>
      </w:r>
      <w:r w:rsidRPr="0054656B">
        <w:rPr>
          <w:rFonts w:ascii="Arial Unicode MS" w:eastAsia="Arial Unicode MS" w:hAnsi="Arial Unicode MS" w:cs="Arial Unicode MS"/>
          <w:b/>
          <w:sz w:val="24"/>
          <w:szCs w:val="24"/>
        </w:rPr>
        <w:t>independent body</w:t>
      </w:r>
      <w:r>
        <w:rPr>
          <w:rFonts w:ascii="Arial Unicode MS" w:eastAsia="Arial Unicode MS" w:hAnsi="Arial Unicode MS" w:cs="Arial Unicode MS"/>
          <w:sz w:val="24"/>
          <w:szCs w:val="24"/>
        </w:rPr>
        <w:t>, and that we do not see any chance</w:t>
      </w:r>
      <w:r w:rsidR="00DD112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where some of </w:t>
      </w:r>
      <w:r w:rsidR="00DD112A">
        <w:rPr>
          <w:rFonts w:ascii="Arial Unicode MS" w:eastAsia="Arial Unicode MS" w:hAnsi="Arial Unicode MS" w:cs="Arial Unicode MS"/>
          <w:sz w:val="24"/>
          <w:szCs w:val="24"/>
        </w:rPr>
        <w:t>the staff</w:t>
      </w:r>
      <w:r w:rsidR="009B3081">
        <w:rPr>
          <w:rFonts w:ascii="Arial Unicode MS" w:eastAsia="Arial Unicode MS" w:hAnsi="Arial Unicode MS" w:cs="Arial Unicode MS"/>
          <w:sz w:val="24"/>
          <w:szCs w:val="24"/>
        </w:rPr>
        <w:t xml:space="preserve"> members</w:t>
      </w:r>
      <w:r w:rsidR="00B45D6C">
        <w:rPr>
          <w:rFonts w:ascii="Arial Unicode MS" w:eastAsia="Arial Unicode MS" w:hAnsi="Arial Unicode MS" w:cs="Arial Unicode MS"/>
          <w:sz w:val="24"/>
          <w:szCs w:val="24"/>
        </w:rPr>
        <w:t xml:space="preserve"> who have been</w:t>
      </w:r>
      <w:r w:rsidR="009B3081">
        <w:rPr>
          <w:rFonts w:ascii="Arial Unicode MS" w:eastAsia="Arial Unicode MS" w:hAnsi="Arial Unicode MS" w:cs="Arial Unicode MS"/>
          <w:sz w:val="24"/>
          <w:szCs w:val="24"/>
        </w:rPr>
        <w:t xml:space="preserve"> handpicked by the Vice Chancellor (Professor Eli Katunguka) and being used</w:t>
      </w:r>
      <w:r w:rsidR="00DD112A">
        <w:rPr>
          <w:rFonts w:ascii="Arial Unicode MS" w:eastAsia="Arial Unicode MS" w:hAnsi="Arial Unicode MS" w:cs="Arial Unicode MS"/>
          <w:sz w:val="24"/>
          <w:szCs w:val="24"/>
        </w:rPr>
        <w:t xml:space="preserve"> to validat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e/verify other staff will </w:t>
      </w:r>
      <w:r w:rsidR="009B3081">
        <w:rPr>
          <w:rFonts w:ascii="Arial Unicode MS" w:eastAsia="Arial Unicode MS" w:hAnsi="Arial Unicode MS" w:cs="Arial Unicode MS"/>
          <w:sz w:val="24"/>
          <w:szCs w:val="24"/>
        </w:rPr>
        <w:t>ever be validated, including even the Vice Chancellor himself</w:t>
      </w:r>
      <w:r w:rsidR="00894E21"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54656B" w:rsidRDefault="0054656B" w:rsidP="00197ACE">
      <w:pPr>
        <w:pStyle w:val="ListParagraph"/>
        <w:numPr>
          <w:ilvl w:val="0"/>
          <w:numId w:val="1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The humble petitioners state that some </w:t>
      </w:r>
      <w:r w:rsidR="008447FA">
        <w:rPr>
          <w:rFonts w:ascii="Arial Unicode MS" w:eastAsia="Arial Unicode MS" w:hAnsi="Arial Unicode MS" w:cs="Arial Unicode MS"/>
          <w:sz w:val="24"/>
          <w:szCs w:val="24"/>
        </w:rPr>
        <w:t>staff members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in top management have already been </w:t>
      </w:r>
      <w:r w:rsidR="00B45D6C">
        <w:rPr>
          <w:rFonts w:ascii="Arial Unicode MS" w:eastAsia="Arial Unicode MS" w:hAnsi="Arial Unicode MS" w:cs="Arial Unicode MS"/>
          <w:sz w:val="24"/>
          <w:szCs w:val="24"/>
        </w:rPr>
        <w:t>given an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447FA">
        <w:rPr>
          <w:rFonts w:ascii="Arial Unicode MS" w:eastAsia="Arial Unicode MS" w:hAnsi="Arial Unicode MS" w:cs="Arial Unicode MS"/>
          <w:sz w:val="24"/>
          <w:szCs w:val="24"/>
        </w:rPr>
        <w:t>illegal</w:t>
      </w:r>
      <w:r w:rsidR="00894E21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4656B">
        <w:rPr>
          <w:rFonts w:ascii="Arial Unicode MS" w:eastAsia="Arial Unicode MS" w:hAnsi="Arial Unicode MS" w:cs="Arial Unicode MS"/>
          <w:b/>
          <w:sz w:val="24"/>
          <w:szCs w:val="24"/>
        </w:rPr>
        <w:t>automatic renewal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of their appointments, there is nothing like validating them.</w:t>
      </w:r>
    </w:p>
    <w:p w:rsidR="00F60FDE" w:rsidRPr="00791F3F" w:rsidRDefault="00F60FDE" w:rsidP="00197ACE">
      <w:pPr>
        <w:pStyle w:val="ListParagraph"/>
        <w:numPr>
          <w:ilvl w:val="0"/>
          <w:numId w:val="1"/>
        </w:numPr>
        <w:spacing w:line="36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The petitioners state that even some people</w:t>
      </w:r>
      <w:r w:rsidR="00791F3F">
        <w:rPr>
          <w:rFonts w:ascii="Arial Unicode MS" w:eastAsia="Arial Unicode MS" w:hAnsi="Arial Unicode MS" w:cs="Arial Unicode MS"/>
          <w:sz w:val="24"/>
          <w:szCs w:val="24"/>
        </w:rPr>
        <w:t xml:space="preserve"> in top management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who are too old to be in public office ( above 65 years old) are now </w:t>
      </w:r>
      <w:r w:rsidR="00791F3F">
        <w:rPr>
          <w:rFonts w:ascii="Arial Unicode MS" w:eastAsia="Arial Unicode MS" w:hAnsi="Arial Unicode MS" w:cs="Arial Unicode MS"/>
          <w:sz w:val="24"/>
          <w:szCs w:val="24"/>
        </w:rPr>
        <w:t>having high hopes of retaining their jobs i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 xml:space="preserve">n the University because </w:t>
      </w:r>
      <w:r w:rsidR="00791F3F">
        <w:rPr>
          <w:rFonts w:ascii="Arial Unicode MS" w:eastAsia="Arial Unicode MS" w:hAnsi="Arial Unicode MS" w:cs="Arial Unicode MS"/>
          <w:sz w:val="24"/>
          <w:szCs w:val="24"/>
        </w:rPr>
        <w:t xml:space="preserve"> there is chance of</w:t>
      </w:r>
      <w:r w:rsidR="008447FA">
        <w:rPr>
          <w:rFonts w:ascii="Arial Unicode MS" w:eastAsia="Arial Unicode MS" w:hAnsi="Arial Unicode MS" w:cs="Arial Unicode MS"/>
          <w:sz w:val="24"/>
          <w:szCs w:val="24"/>
        </w:rPr>
        <w:t xml:space="preserve"> the illegal</w:t>
      </w:r>
      <w:r w:rsidR="00791F3F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791F3F" w:rsidRPr="00791F3F">
        <w:rPr>
          <w:rFonts w:ascii="Arial Unicode MS" w:eastAsia="Arial Unicode MS" w:hAnsi="Arial Unicode MS" w:cs="Arial Unicode MS"/>
          <w:b/>
          <w:sz w:val="24"/>
          <w:szCs w:val="24"/>
        </w:rPr>
        <w:t xml:space="preserve">AUTOMATIC RENEWAL OF </w:t>
      </w:r>
      <w:r w:rsidR="00791F3F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791F3F" w:rsidRPr="00791F3F">
        <w:rPr>
          <w:rFonts w:ascii="Arial Unicode MS" w:eastAsia="Arial Unicode MS" w:hAnsi="Arial Unicode MS" w:cs="Arial Unicode MS"/>
          <w:sz w:val="24"/>
          <w:szCs w:val="24"/>
        </w:rPr>
        <w:t>their</w:t>
      </w:r>
      <w:r w:rsidR="00791F3F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791F3F" w:rsidRPr="00791F3F">
        <w:rPr>
          <w:rFonts w:ascii="Arial Unicode MS" w:eastAsia="Arial Unicode MS" w:hAnsi="Arial Unicode MS" w:cs="Arial Unicode MS"/>
          <w:b/>
          <w:sz w:val="24"/>
          <w:szCs w:val="24"/>
        </w:rPr>
        <w:t>APPOINTMENTS</w:t>
      </w:r>
      <w:r w:rsidR="008447F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8447FA" w:rsidRPr="008447FA">
        <w:rPr>
          <w:rFonts w:ascii="Arial Unicode MS" w:eastAsia="Arial Unicode MS" w:hAnsi="Arial Unicode MS" w:cs="Arial Unicode MS"/>
          <w:sz w:val="24"/>
          <w:szCs w:val="24"/>
        </w:rPr>
        <w:t>opened for them</w:t>
      </w:r>
      <w:r w:rsidR="00791F3F" w:rsidRPr="00791F3F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F60FDE" w:rsidRDefault="0054656B" w:rsidP="00197ACE">
      <w:pPr>
        <w:pStyle w:val="ListParagraph"/>
        <w:numPr>
          <w:ilvl w:val="0"/>
          <w:numId w:val="1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D651B">
        <w:rPr>
          <w:rFonts w:ascii="Arial Unicode MS" w:eastAsia="Arial Unicode MS" w:hAnsi="Arial Unicode MS" w:cs="Arial Unicode MS"/>
          <w:sz w:val="24"/>
          <w:szCs w:val="24"/>
        </w:rPr>
        <w:t>The humble petitioners state that, throughout the time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 xml:space="preserve"> of</w:t>
      </w:r>
      <w:r w:rsidR="003D651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D651B" w:rsidRPr="003D651B">
        <w:rPr>
          <w:rFonts w:ascii="Arial Unicode MS" w:eastAsia="Arial Unicode MS" w:hAnsi="Arial Unicode MS" w:cs="Arial Unicode MS"/>
          <w:b/>
          <w:sz w:val="24"/>
          <w:szCs w:val="24"/>
        </w:rPr>
        <w:t>Professor Eli Katunguka’s</w:t>
      </w:r>
      <w:r w:rsidR="003D651B">
        <w:rPr>
          <w:rFonts w:ascii="Arial Unicode MS" w:eastAsia="Arial Unicode MS" w:hAnsi="Arial Unicode MS" w:cs="Arial Unicode MS"/>
          <w:sz w:val="24"/>
          <w:szCs w:val="24"/>
        </w:rPr>
        <w:t xml:space="preserve"> stay in office as the substantive Vice </w:t>
      </w:r>
      <w:r w:rsidR="00791F3F">
        <w:rPr>
          <w:rFonts w:ascii="Arial Unicode MS" w:eastAsia="Arial Unicode MS" w:hAnsi="Arial Unicode MS" w:cs="Arial Unicode MS"/>
          <w:sz w:val="24"/>
          <w:szCs w:val="24"/>
        </w:rPr>
        <w:t>Chancellor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 xml:space="preserve"> of Kyambogo University</w:t>
      </w:r>
      <w:r w:rsidR="00791F3F">
        <w:rPr>
          <w:rFonts w:ascii="Arial Unicode MS" w:eastAsia="Arial Unicode MS" w:hAnsi="Arial Unicode MS" w:cs="Arial Unicode MS"/>
          <w:sz w:val="24"/>
          <w:szCs w:val="24"/>
        </w:rPr>
        <w:t>, he</w:t>
      </w:r>
      <w:r w:rsidR="003D651B">
        <w:rPr>
          <w:rFonts w:ascii="Arial Unicode MS" w:eastAsia="Arial Unicode MS" w:hAnsi="Arial Unicode MS" w:cs="Arial Unicode MS"/>
          <w:sz w:val="24"/>
          <w:szCs w:val="24"/>
        </w:rPr>
        <w:t xml:space="preserve"> assumed the responsibilities of appointments board</w:t>
      </w:r>
      <w:r w:rsidR="00F60FDE">
        <w:rPr>
          <w:rFonts w:ascii="Arial Unicode MS" w:eastAsia="Arial Unicode MS" w:hAnsi="Arial Unicode MS" w:cs="Arial Unicode MS"/>
          <w:sz w:val="24"/>
          <w:szCs w:val="24"/>
        </w:rPr>
        <w:t xml:space="preserve"> of recruitment and promotion of staffs into Kyambogo University service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 xml:space="preserve"> without power.</w:t>
      </w:r>
    </w:p>
    <w:p w:rsidR="0054656B" w:rsidRPr="0054656B" w:rsidRDefault="00F60FDE" w:rsidP="00197ACE">
      <w:pPr>
        <w:pStyle w:val="ListParagraph"/>
        <w:numPr>
          <w:ilvl w:val="0"/>
          <w:numId w:val="1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The petitioners state that</w:t>
      </w:r>
      <w:r w:rsidR="003D651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Professor Eli Katuguka </w:t>
      </w:r>
      <w:r w:rsidR="003D651B">
        <w:rPr>
          <w:rFonts w:ascii="Arial Unicode MS" w:eastAsia="Arial Unicode MS" w:hAnsi="Arial Unicode MS" w:cs="Arial Unicode MS"/>
          <w:sz w:val="24"/>
          <w:szCs w:val="24"/>
        </w:rPr>
        <w:t>has recruited over one thousand people into Kyambogo University Service without appointments board,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and after recruiting his people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he sends the lists to the appointments board for ratification.</w:t>
      </w:r>
    </w:p>
    <w:p w:rsidR="003C41F3" w:rsidRPr="003C41F3" w:rsidRDefault="003C41F3" w:rsidP="00197ACE">
      <w:pPr>
        <w:pStyle w:val="ListParagraph"/>
        <w:numPr>
          <w:ilvl w:val="0"/>
          <w:numId w:val="1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C41F3">
        <w:rPr>
          <w:rFonts w:ascii="Arial Unicode MS" w:eastAsia="Arial Unicode MS" w:hAnsi="Arial Unicode MS" w:cs="Arial Unicode MS"/>
          <w:sz w:val="24"/>
          <w:szCs w:val="24"/>
        </w:rPr>
        <w:t>The petition is supported by the signatures of staff</w:t>
      </w:r>
      <w:r w:rsidR="00AE1A05">
        <w:rPr>
          <w:rFonts w:ascii="Arial Unicode MS" w:eastAsia="Arial Unicode MS" w:hAnsi="Arial Unicode MS" w:cs="Arial Unicode MS"/>
          <w:sz w:val="24"/>
          <w:szCs w:val="24"/>
        </w:rPr>
        <w:t xml:space="preserve"> members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 from various departments and sections of t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 xml:space="preserve">he </w:t>
      </w:r>
      <w:r w:rsidR="00AE1A05">
        <w:rPr>
          <w:rFonts w:ascii="Arial Unicode MS" w:eastAsia="Arial Unicode MS" w:hAnsi="Arial Unicode MS" w:cs="Arial Unicode MS"/>
          <w:sz w:val="24"/>
          <w:szCs w:val="24"/>
        </w:rPr>
        <w:t xml:space="preserve">University, </w:t>
      </w:r>
      <w:r w:rsidR="008447FA">
        <w:rPr>
          <w:rFonts w:ascii="Arial Unicode MS" w:eastAsia="Arial Unicode MS" w:hAnsi="Arial Unicode MS" w:cs="Arial Unicode MS"/>
          <w:sz w:val="24"/>
          <w:szCs w:val="24"/>
        </w:rPr>
        <w:t>the list</w:t>
      </w:r>
      <w:r w:rsidR="00B45D6C">
        <w:rPr>
          <w:rFonts w:ascii="Arial Unicode MS" w:eastAsia="Arial Unicode MS" w:hAnsi="Arial Unicode MS" w:cs="Arial Unicode MS"/>
          <w:sz w:val="24"/>
          <w:szCs w:val="24"/>
        </w:rPr>
        <w:t xml:space="preserve"> her</w:t>
      </w:r>
      <w:r w:rsidR="008447FA">
        <w:rPr>
          <w:rFonts w:ascii="Arial Unicode MS" w:eastAsia="Arial Unicode MS" w:hAnsi="Arial Unicode MS" w:cs="Arial Unicode MS"/>
          <w:sz w:val="24"/>
          <w:szCs w:val="24"/>
        </w:rPr>
        <w:t xml:space="preserve"> attached.</w:t>
      </w:r>
    </w:p>
    <w:p w:rsidR="003C41F3" w:rsidRPr="003C41F3" w:rsidRDefault="003C41F3" w:rsidP="00197ACE">
      <w:pPr>
        <w:pStyle w:val="ListParagraph"/>
        <w:numPr>
          <w:ilvl w:val="0"/>
          <w:numId w:val="1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C41F3">
        <w:rPr>
          <w:rFonts w:ascii="Arial Unicode MS" w:eastAsia="Arial Unicode MS" w:hAnsi="Arial Unicode MS" w:cs="Arial Unicode MS"/>
          <w:sz w:val="24"/>
          <w:szCs w:val="24"/>
        </w:rPr>
        <w:t>Wherefore, the petitioner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>s pray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 that your esteem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>ed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 office:</w:t>
      </w:r>
      <w:r w:rsidR="00E713C3">
        <w:rPr>
          <w:rFonts w:ascii="Arial Unicode MS" w:eastAsia="Arial Unicode MS" w:hAnsi="Arial Unicode MS" w:cs="Arial Unicode MS"/>
          <w:sz w:val="24"/>
          <w:szCs w:val="24"/>
        </w:rPr>
        <w:t>-</w:t>
      </w:r>
    </w:p>
    <w:p w:rsidR="003C41F3" w:rsidRPr="003C41F3" w:rsidRDefault="003C41F3" w:rsidP="00197ACE">
      <w:pPr>
        <w:pStyle w:val="ListParagraph"/>
        <w:numPr>
          <w:ilvl w:val="0"/>
          <w:numId w:val="2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Intervene </w:t>
      </w:r>
      <w:r w:rsidR="000C5B98">
        <w:rPr>
          <w:rFonts w:ascii="Arial Unicode MS" w:eastAsia="Arial Unicode MS" w:hAnsi="Arial Unicode MS" w:cs="Arial Unicode MS"/>
          <w:sz w:val="24"/>
          <w:szCs w:val="24"/>
        </w:rPr>
        <w:t>and find out</w:t>
      </w:r>
      <w:r w:rsidR="00791F3F">
        <w:rPr>
          <w:rFonts w:ascii="Arial Unicode MS" w:eastAsia="Arial Unicode MS" w:hAnsi="Arial Unicode MS" w:cs="Arial Unicode MS"/>
          <w:sz w:val="24"/>
          <w:szCs w:val="24"/>
        </w:rPr>
        <w:t xml:space="preserve"> the legality of the exercise of Validation/Verification </w:t>
      </w:r>
      <w:r w:rsidR="002D33B0">
        <w:rPr>
          <w:rFonts w:ascii="Arial Unicode MS" w:eastAsia="Arial Unicode MS" w:hAnsi="Arial Unicode MS" w:cs="Arial Unicode MS"/>
          <w:sz w:val="24"/>
          <w:szCs w:val="24"/>
        </w:rPr>
        <w:t>and also</w:t>
      </w:r>
      <w:r w:rsidR="00D86673">
        <w:rPr>
          <w:rFonts w:ascii="Arial Unicode MS" w:eastAsia="Arial Unicode MS" w:hAnsi="Arial Unicode MS" w:cs="Arial Unicode MS"/>
          <w:sz w:val="24"/>
          <w:szCs w:val="24"/>
        </w:rPr>
        <w:t xml:space="preserve"> check the </w:t>
      </w:r>
      <w:r w:rsidR="00791F3F">
        <w:rPr>
          <w:rFonts w:ascii="Arial Unicode MS" w:eastAsia="Arial Unicode MS" w:hAnsi="Arial Unicode MS" w:cs="Arial Unicode MS"/>
          <w:sz w:val="24"/>
          <w:szCs w:val="24"/>
        </w:rPr>
        <w:t>actions</w:t>
      </w:r>
      <w:r w:rsidR="006E2FD6">
        <w:rPr>
          <w:rFonts w:ascii="Arial Unicode MS" w:eastAsia="Arial Unicode MS" w:hAnsi="Arial Unicode MS" w:cs="Arial Unicode MS"/>
          <w:sz w:val="24"/>
          <w:szCs w:val="24"/>
        </w:rPr>
        <w:t xml:space="preserve"> of the O</w:t>
      </w:r>
      <w:r w:rsidR="00791F3F">
        <w:rPr>
          <w:rFonts w:ascii="Arial Unicode MS" w:eastAsia="Arial Unicode MS" w:hAnsi="Arial Unicode MS" w:cs="Arial Unicode MS"/>
          <w:sz w:val="24"/>
          <w:szCs w:val="24"/>
        </w:rPr>
        <w:t xml:space="preserve">fficers </w:t>
      </w:r>
      <w:r w:rsidR="00E713C3">
        <w:rPr>
          <w:rFonts w:ascii="Arial Unicode MS" w:eastAsia="Arial Unicode MS" w:hAnsi="Arial Unicode MS" w:cs="Arial Unicode MS"/>
          <w:sz w:val="24"/>
          <w:szCs w:val="24"/>
        </w:rPr>
        <w:t xml:space="preserve">in top management </w:t>
      </w:r>
      <w:r w:rsidR="00791F3F">
        <w:rPr>
          <w:rFonts w:ascii="Arial Unicode MS" w:eastAsia="Arial Unicode MS" w:hAnsi="Arial Unicode MS" w:cs="Arial Unicode MS"/>
          <w:sz w:val="24"/>
          <w:szCs w:val="24"/>
        </w:rPr>
        <w:t>and their respective roles</w:t>
      </w:r>
      <w:r w:rsidRPr="003C41F3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3C41F3" w:rsidRPr="003C41F3" w:rsidRDefault="006E2FD6" w:rsidP="00197ACE">
      <w:pPr>
        <w:pStyle w:val="ListParagraph"/>
        <w:numPr>
          <w:ilvl w:val="0"/>
          <w:numId w:val="2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3C41F3" w:rsidRPr="003C41F3">
        <w:rPr>
          <w:rFonts w:ascii="Arial Unicode MS" w:eastAsia="Arial Unicode MS" w:hAnsi="Arial Unicode MS" w:cs="Arial Unicode MS"/>
          <w:sz w:val="24"/>
          <w:szCs w:val="24"/>
        </w:rPr>
        <w:t>top the process of forceful interviews of staff in the same positions they are</w:t>
      </w:r>
      <w:r w:rsidR="00531662">
        <w:rPr>
          <w:rFonts w:ascii="Arial Unicode MS" w:eastAsia="Arial Unicode MS" w:hAnsi="Arial Unicode MS" w:cs="Arial Unicode MS"/>
          <w:sz w:val="24"/>
          <w:szCs w:val="24"/>
        </w:rPr>
        <w:t xml:space="preserve"> already</w:t>
      </w:r>
      <w:r w:rsidR="003C41F3"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 holding.</w:t>
      </w:r>
    </w:p>
    <w:p w:rsidR="003C41F3" w:rsidRDefault="00F93302" w:rsidP="00197ACE">
      <w:pPr>
        <w:pStyle w:val="ListParagraph"/>
        <w:numPr>
          <w:ilvl w:val="0"/>
          <w:numId w:val="2"/>
        </w:num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</w:t>
      </w:r>
      <w:r w:rsidR="003C41F3" w:rsidRPr="003C41F3">
        <w:rPr>
          <w:rFonts w:ascii="Arial Unicode MS" w:eastAsia="Arial Unicode MS" w:hAnsi="Arial Unicode MS" w:cs="Arial Unicode MS"/>
          <w:sz w:val="24"/>
          <w:szCs w:val="24"/>
        </w:rPr>
        <w:t>ronounce its stand and guide on the likely outcome of the exercise in time.</w:t>
      </w:r>
    </w:p>
    <w:p w:rsidR="00791F3F" w:rsidRPr="003C41F3" w:rsidRDefault="00791F3F" w:rsidP="00197ACE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Signed……………………………………….</w:t>
      </w:r>
    </w:p>
    <w:p w:rsidR="003C41F3" w:rsidRDefault="002D33B0" w:rsidP="00197ACE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Dated this…………day</w:t>
      </w:r>
      <w:r w:rsidR="003C41F3"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93302">
        <w:rPr>
          <w:rFonts w:ascii="Arial Unicode MS" w:eastAsia="Arial Unicode MS" w:hAnsi="Arial Unicode MS" w:cs="Arial Unicode MS"/>
          <w:sz w:val="24"/>
          <w:szCs w:val="24"/>
        </w:rPr>
        <w:t>o</w:t>
      </w:r>
      <w:r w:rsidR="00F93302" w:rsidRPr="003C41F3">
        <w:rPr>
          <w:rFonts w:ascii="Arial Unicode MS" w:eastAsia="Arial Unicode MS" w:hAnsi="Arial Unicode MS" w:cs="Arial Unicode MS"/>
          <w:sz w:val="24"/>
          <w:szCs w:val="24"/>
        </w:rPr>
        <w:t>f</w:t>
      </w:r>
      <w:r w:rsidR="00F9330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93302" w:rsidRPr="003C41F3">
        <w:rPr>
          <w:rFonts w:ascii="Arial Unicode MS" w:eastAsia="Arial Unicode MS" w:hAnsi="Arial Unicode MS" w:cs="Arial Unicode MS"/>
          <w:sz w:val="24"/>
          <w:szCs w:val="24"/>
        </w:rPr>
        <w:t>February</w:t>
      </w:r>
      <w:r w:rsidR="003C41F3" w:rsidRPr="003C41F3">
        <w:rPr>
          <w:rFonts w:ascii="Arial Unicode MS" w:eastAsia="Arial Unicode MS" w:hAnsi="Arial Unicode MS" w:cs="Arial Unicode MS"/>
          <w:sz w:val="24"/>
          <w:szCs w:val="24"/>
        </w:rPr>
        <w:t xml:space="preserve"> 2022.</w:t>
      </w:r>
    </w:p>
    <w:p w:rsidR="00AB5CF3" w:rsidRDefault="007D3CD6" w:rsidP="00197ACE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CC: Director Human Resource Office</w:t>
      </w:r>
    </w:p>
    <w:p w:rsidR="007D3CD6" w:rsidRDefault="00E713C3" w:rsidP="00197ACE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Ministry of Gender, Labour and Social Development</w:t>
      </w:r>
    </w:p>
    <w:p w:rsidR="007D3CD6" w:rsidRDefault="007D3CD6" w:rsidP="00197ACE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="00E713C3">
        <w:rPr>
          <w:rFonts w:ascii="Arial Unicode MS" w:eastAsia="Arial Unicode MS" w:hAnsi="Arial Unicode MS" w:cs="Arial Unicode MS"/>
          <w:sz w:val="24"/>
          <w:szCs w:val="24"/>
        </w:rPr>
        <w:t>Chief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E713C3">
        <w:rPr>
          <w:rFonts w:ascii="Arial Unicode MS" w:eastAsia="Arial Unicode MS" w:hAnsi="Arial Unicode MS" w:cs="Arial Unicode MS"/>
          <w:sz w:val="24"/>
          <w:szCs w:val="24"/>
        </w:rPr>
        <w:t xml:space="preserve">University </w:t>
      </w:r>
      <w:r>
        <w:rPr>
          <w:rFonts w:ascii="Arial Unicode MS" w:eastAsia="Arial Unicode MS" w:hAnsi="Arial Unicode MS" w:cs="Arial Unicode MS"/>
          <w:sz w:val="24"/>
          <w:szCs w:val="24"/>
        </w:rPr>
        <w:t>Librarian</w:t>
      </w:r>
    </w:p>
    <w:p w:rsidR="007D3CD6" w:rsidRDefault="007D3CD6" w:rsidP="00197ACE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Chief Security Officer</w:t>
      </w:r>
    </w:p>
    <w:p w:rsidR="007D3CD6" w:rsidRDefault="007D3CD6" w:rsidP="00197ACE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Estates Engineer</w:t>
      </w:r>
    </w:p>
    <w:p w:rsidR="007D3CD6" w:rsidRDefault="007D3CD6" w:rsidP="00197ACE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Dean of Students</w:t>
      </w:r>
    </w:p>
    <w:p w:rsidR="007D3CD6" w:rsidRDefault="007D3CD6" w:rsidP="00197ACE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NUE</w:t>
      </w:r>
      <w:r w:rsidR="00756BA0">
        <w:rPr>
          <w:rFonts w:ascii="Arial Unicode MS" w:eastAsia="Arial Unicode MS" w:hAnsi="Arial Unicode MS" w:cs="Arial Unicode MS"/>
          <w:sz w:val="24"/>
          <w:szCs w:val="24"/>
        </w:rPr>
        <w:t>I Kyambogo University branch</w:t>
      </w:r>
    </w:p>
    <w:p w:rsidR="00756BA0" w:rsidRDefault="00756BA0" w:rsidP="00197ACE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NUEI Headquarters</w:t>
      </w:r>
    </w:p>
    <w:p w:rsidR="00756BA0" w:rsidRDefault="00756BA0" w:rsidP="00197ACE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AB5CF3" w:rsidRDefault="00AB5CF3" w:rsidP="003C41F3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B5CF3" w:rsidRDefault="00AB5CF3" w:rsidP="003C41F3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B5CF3" w:rsidRDefault="00AB5CF3" w:rsidP="003C41F3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B5CF3" w:rsidRDefault="00AB5CF3" w:rsidP="003C41F3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B5CF3" w:rsidRDefault="00AB5CF3" w:rsidP="003C41F3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B5CF3" w:rsidRDefault="00AB5CF3" w:rsidP="003C41F3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B5CF3" w:rsidRDefault="00AB5CF3" w:rsidP="003C41F3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B5CF3" w:rsidRPr="000C5B98" w:rsidRDefault="00AB5CF3" w:rsidP="00AB5CF3">
      <w:pPr>
        <w:spacing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C5B98">
        <w:rPr>
          <w:rFonts w:ascii="Arial Unicode MS" w:eastAsia="Arial Unicode MS" w:hAnsi="Arial Unicode MS" w:cs="Arial Unicode MS"/>
          <w:b/>
          <w:sz w:val="24"/>
          <w:szCs w:val="24"/>
        </w:rPr>
        <w:t>KYAMBOGO UNIVERSITY STAFF PETITION TO UNIVERSITY COUNCIL OVER VALIDATION/VERIFICATION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3608"/>
        <w:gridCol w:w="2438"/>
        <w:gridCol w:w="1944"/>
      </w:tblGrid>
      <w:tr w:rsidR="00AB5CF3" w:rsidRPr="004B00BF" w:rsidTr="00AB5CF3">
        <w:tc>
          <w:tcPr>
            <w:tcW w:w="738" w:type="dxa"/>
          </w:tcPr>
          <w:p w:rsidR="00AB5CF3" w:rsidRPr="004B00BF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B00BF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SN</w:t>
            </w:r>
          </w:p>
        </w:tc>
        <w:tc>
          <w:tcPr>
            <w:tcW w:w="3734" w:type="dxa"/>
          </w:tcPr>
          <w:p w:rsidR="00AB5CF3" w:rsidRPr="004B00BF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B00BF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476" w:type="dxa"/>
          </w:tcPr>
          <w:p w:rsidR="00AB5CF3" w:rsidRPr="004B00BF" w:rsidRDefault="00791F3F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Department</w:t>
            </w:r>
          </w:p>
        </w:tc>
        <w:tc>
          <w:tcPr>
            <w:tcW w:w="1998" w:type="dxa"/>
          </w:tcPr>
          <w:p w:rsidR="00AB5CF3" w:rsidRPr="004B00BF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B00BF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SIGN</w:t>
            </w:r>
          </w:p>
        </w:tc>
      </w:tr>
      <w:tr w:rsidR="00AB5CF3" w:rsidTr="00AB5CF3">
        <w:tc>
          <w:tcPr>
            <w:tcW w:w="73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AB5CF3" w:rsidTr="00AB5CF3">
        <w:tc>
          <w:tcPr>
            <w:tcW w:w="73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</w:t>
            </w:r>
          </w:p>
        </w:tc>
        <w:tc>
          <w:tcPr>
            <w:tcW w:w="3734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AB5CF3" w:rsidTr="00AB5CF3">
        <w:tc>
          <w:tcPr>
            <w:tcW w:w="738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</w:t>
            </w:r>
          </w:p>
        </w:tc>
        <w:tc>
          <w:tcPr>
            <w:tcW w:w="3734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AB5CF3" w:rsidTr="00AB5CF3">
        <w:tc>
          <w:tcPr>
            <w:tcW w:w="73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</w:t>
            </w:r>
          </w:p>
        </w:tc>
        <w:tc>
          <w:tcPr>
            <w:tcW w:w="3734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AB5CF3" w:rsidTr="00AB5CF3">
        <w:tc>
          <w:tcPr>
            <w:tcW w:w="73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5</w:t>
            </w:r>
          </w:p>
        </w:tc>
        <w:tc>
          <w:tcPr>
            <w:tcW w:w="3734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AB5CF3" w:rsidTr="00AB5CF3">
        <w:tc>
          <w:tcPr>
            <w:tcW w:w="738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6</w:t>
            </w:r>
          </w:p>
        </w:tc>
        <w:tc>
          <w:tcPr>
            <w:tcW w:w="3734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AB5CF3" w:rsidTr="00AB5CF3">
        <w:tc>
          <w:tcPr>
            <w:tcW w:w="738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7</w:t>
            </w:r>
          </w:p>
        </w:tc>
        <w:tc>
          <w:tcPr>
            <w:tcW w:w="3734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AB5CF3" w:rsidTr="00AB5CF3">
        <w:tc>
          <w:tcPr>
            <w:tcW w:w="73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8</w:t>
            </w:r>
          </w:p>
        </w:tc>
        <w:tc>
          <w:tcPr>
            <w:tcW w:w="3734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AB5CF3" w:rsidTr="00AB5CF3">
        <w:tc>
          <w:tcPr>
            <w:tcW w:w="738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9</w:t>
            </w:r>
          </w:p>
        </w:tc>
        <w:tc>
          <w:tcPr>
            <w:tcW w:w="3734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AB5CF3" w:rsidTr="00AB5CF3">
        <w:tc>
          <w:tcPr>
            <w:tcW w:w="73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10</w:t>
            </w:r>
          </w:p>
        </w:tc>
        <w:tc>
          <w:tcPr>
            <w:tcW w:w="3734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AB5CF3" w:rsidTr="00AB5CF3">
        <w:tc>
          <w:tcPr>
            <w:tcW w:w="738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11</w:t>
            </w:r>
          </w:p>
        </w:tc>
        <w:tc>
          <w:tcPr>
            <w:tcW w:w="3734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AB5CF3" w:rsidRDefault="00AB5CF3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AB5CF3" w:rsidTr="00AB5CF3">
        <w:tc>
          <w:tcPr>
            <w:tcW w:w="73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12</w:t>
            </w:r>
          </w:p>
        </w:tc>
        <w:tc>
          <w:tcPr>
            <w:tcW w:w="3734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AB5CF3" w:rsidRDefault="00AB5CF3" w:rsidP="00AB5CF3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03490E" w:rsidTr="00AB5CF3">
        <w:tc>
          <w:tcPr>
            <w:tcW w:w="738" w:type="dxa"/>
          </w:tcPr>
          <w:p w:rsidR="0003490E" w:rsidRDefault="00F93302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13</w:t>
            </w:r>
          </w:p>
        </w:tc>
        <w:tc>
          <w:tcPr>
            <w:tcW w:w="3734" w:type="dxa"/>
          </w:tcPr>
          <w:p w:rsidR="0003490E" w:rsidRDefault="0003490E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03490E" w:rsidRDefault="0003490E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03490E" w:rsidRDefault="0003490E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03490E" w:rsidTr="00AB5CF3">
        <w:tc>
          <w:tcPr>
            <w:tcW w:w="738" w:type="dxa"/>
          </w:tcPr>
          <w:p w:rsidR="0003490E" w:rsidRDefault="00F93302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14</w:t>
            </w:r>
          </w:p>
        </w:tc>
        <w:tc>
          <w:tcPr>
            <w:tcW w:w="3734" w:type="dxa"/>
          </w:tcPr>
          <w:p w:rsidR="0003490E" w:rsidRDefault="0003490E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03490E" w:rsidRDefault="0003490E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03490E" w:rsidRDefault="0003490E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AB5CF3">
        <w:tc>
          <w:tcPr>
            <w:tcW w:w="738" w:type="dxa"/>
          </w:tcPr>
          <w:p w:rsidR="00F93302" w:rsidRDefault="00F93302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15</w:t>
            </w:r>
          </w:p>
        </w:tc>
        <w:tc>
          <w:tcPr>
            <w:tcW w:w="3734" w:type="dxa"/>
          </w:tcPr>
          <w:p w:rsidR="00F93302" w:rsidRDefault="00F93302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B5CF3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16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17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18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19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20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21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22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23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24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25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26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27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28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29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30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31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32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33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34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35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36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37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38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39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40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41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42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43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44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45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46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47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48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49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F93302" w:rsidTr="00F93302">
        <w:tc>
          <w:tcPr>
            <w:tcW w:w="73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50</w:t>
            </w:r>
          </w:p>
        </w:tc>
        <w:tc>
          <w:tcPr>
            <w:tcW w:w="3734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76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8" w:type="dxa"/>
          </w:tcPr>
          <w:p w:rsidR="00F93302" w:rsidRDefault="00F93302" w:rsidP="00A34E0F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03490E" w:rsidRPr="003C41F3" w:rsidRDefault="0003490E" w:rsidP="00AB5CF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sectPr w:rsidR="0003490E" w:rsidRPr="003C41F3" w:rsidSect="00165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67F5" w:rsidRDefault="008F67F5" w:rsidP="005709AB">
      <w:pPr>
        <w:spacing w:after="0" w:line="240" w:lineRule="auto"/>
      </w:pPr>
      <w:r>
        <w:separator/>
      </w:r>
    </w:p>
  </w:endnote>
  <w:endnote w:type="continuationSeparator" w:id="0">
    <w:p w:rsidR="008F67F5" w:rsidRDefault="008F67F5" w:rsidP="0057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Noto Sans CJK JP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9AB" w:rsidRDefault="00570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9AB" w:rsidRDefault="005709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9AB" w:rsidRDefault="00570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67F5" w:rsidRDefault="008F67F5" w:rsidP="005709AB">
      <w:pPr>
        <w:spacing w:after="0" w:line="240" w:lineRule="auto"/>
      </w:pPr>
      <w:r>
        <w:separator/>
      </w:r>
    </w:p>
  </w:footnote>
  <w:footnote w:type="continuationSeparator" w:id="0">
    <w:p w:rsidR="008F67F5" w:rsidRDefault="008F67F5" w:rsidP="00570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9AB" w:rsidRDefault="005709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9AB" w:rsidRDefault="005709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9AB" w:rsidRDefault="00570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77489"/>
    <w:multiLevelType w:val="hybridMultilevel"/>
    <w:tmpl w:val="2500D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207A3"/>
    <w:multiLevelType w:val="hybridMultilevel"/>
    <w:tmpl w:val="0D2A71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34"/>
    <w:rsid w:val="0003490E"/>
    <w:rsid w:val="000C5B98"/>
    <w:rsid w:val="001655F4"/>
    <w:rsid w:val="00185C49"/>
    <w:rsid w:val="00197ACE"/>
    <w:rsid w:val="002D33B0"/>
    <w:rsid w:val="002E1C38"/>
    <w:rsid w:val="003C41F3"/>
    <w:rsid w:val="003D651B"/>
    <w:rsid w:val="003E5175"/>
    <w:rsid w:val="004119CF"/>
    <w:rsid w:val="004B00BF"/>
    <w:rsid w:val="00531662"/>
    <w:rsid w:val="0054656B"/>
    <w:rsid w:val="005709AB"/>
    <w:rsid w:val="00572274"/>
    <w:rsid w:val="00586FF9"/>
    <w:rsid w:val="005E2975"/>
    <w:rsid w:val="006438FA"/>
    <w:rsid w:val="00643E99"/>
    <w:rsid w:val="00681A4B"/>
    <w:rsid w:val="006E2FD6"/>
    <w:rsid w:val="00756BA0"/>
    <w:rsid w:val="00791F3F"/>
    <w:rsid w:val="00795360"/>
    <w:rsid w:val="007D3CD6"/>
    <w:rsid w:val="008308C0"/>
    <w:rsid w:val="008424AE"/>
    <w:rsid w:val="008447FA"/>
    <w:rsid w:val="00894E21"/>
    <w:rsid w:val="008A69CC"/>
    <w:rsid w:val="008B0934"/>
    <w:rsid w:val="008D637D"/>
    <w:rsid w:val="008F67F5"/>
    <w:rsid w:val="009B3081"/>
    <w:rsid w:val="00AB5CF3"/>
    <w:rsid w:val="00AD4DE3"/>
    <w:rsid w:val="00AE1A05"/>
    <w:rsid w:val="00B45D6C"/>
    <w:rsid w:val="00BA07F5"/>
    <w:rsid w:val="00D42C29"/>
    <w:rsid w:val="00D86673"/>
    <w:rsid w:val="00DD112A"/>
    <w:rsid w:val="00E713C3"/>
    <w:rsid w:val="00E73510"/>
    <w:rsid w:val="00EB31FD"/>
    <w:rsid w:val="00F60FDE"/>
    <w:rsid w:val="00F7741A"/>
    <w:rsid w:val="00F9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7DC2E1-275B-499B-A62B-3C024C1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934"/>
    <w:pPr>
      <w:ind w:left="720"/>
      <w:contextualSpacing/>
    </w:pPr>
  </w:style>
  <w:style w:type="table" w:styleId="TableGrid">
    <w:name w:val="Table Grid"/>
    <w:basedOn w:val="TableNormal"/>
    <w:uiPriority w:val="59"/>
    <w:rsid w:val="00AB5C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7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9AB"/>
  </w:style>
  <w:style w:type="paragraph" w:styleId="Footer">
    <w:name w:val="footer"/>
    <w:basedOn w:val="Normal"/>
    <w:link w:val="FooterChar"/>
    <w:uiPriority w:val="99"/>
    <w:unhideWhenUsed/>
    <w:rsid w:val="0057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 User</cp:lastModifiedBy>
  <cp:revision>2</cp:revision>
  <dcterms:created xsi:type="dcterms:W3CDTF">2022-03-11T10:14:00Z</dcterms:created>
  <dcterms:modified xsi:type="dcterms:W3CDTF">2022-03-11T10:14:00Z</dcterms:modified>
</cp:coreProperties>
</file>